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承诺书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本人无不宜从事律师职业的不良行为，提交的申请材料均真实合法，申请条件符合相关法律法规和规章的要求，如有不实之处或违反相关法律法规和规章要求，愿意承担全部法律责任。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4800" w:firstLineChars="1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承诺人：</w:t>
      </w:r>
    </w:p>
    <w:p>
      <w:pPr>
        <w:ind w:firstLine="4800" w:firstLineChars="16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mEwY2Q2NzU4MmY2OGY4ZTgyM2M0ZDE1NmMwYWUifQ=="/>
  </w:docVars>
  <w:rsids>
    <w:rsidRoot w:val="318105CD"/>
    <w:rsid w:val="318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2022-06-03T06:11:00Z</dcterms:created>
  <dc:creator>陈大状</dc:creator>
  <cp:lastModifiedBy>陈大状</cp:lastModifiedBy>
  <dcterms:modified xsi:type="dcterms:W3CDTF">2022-06-03T06:14:45Z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854EEAA73CF848628410A56EB7F8FC30</vt:lpwstr>
  </property>
</Properties>
</file>